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A" w:rsidRPr="002A07AD" w:rsidRDefault="00FD4A0A" w:rsidP="002A07AD">
      <w:pPr>
        <w:spacing w:after="0" w:line="240" w:lineRule="auto"/>
        <w:ind w:right="-20"/>
        <w:jc w:val="center"/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</w:pPr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高雄醫學大學</w:t>
      </w:r>
      <w:proofErr w:type="gramStart"/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107</w:t>
      </w:r>
      <w:proofErr w:type="gramEnd"/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年度</w:t>
      </w:r>
    </w:p>
    <w:p w:rsidR="00126B1A" w:rsidRPr="002A07AD" w:rsidRDefault="00FD4A0A" w:rsidP="002A07AD">
      <w:pPr>
        <w:spacing w:after="0" w:line="240" w:lineRule="auto"/>
        <w:ind w:right="-20"/>
        <w:jc w:val="center"/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</w:pPr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「高教深耕計畫－國際學術交流暨前期研究計畫洽談補助」</w:t>
      </w:r>
    </w:p>
    <w:p w:rsidR="00FD4A0A" w:rsidRPr="0004751F" w:rsidRDefault="00FD4A0A" w:rsidP="002A07AD">
      <w:pPr>
        <w:spacing w:after="0" w:line="240" w:lineRule="auto"/>
        <w:ind w:right="-20"/>
        <w:jc w:val="center"/>
        <w:rPr>
          <w:rFonts w:ascii="微軟正黑體" w:eastAsia="微軟正黑體" w:hAnsi="微軟正黑體" w:cs="Arial"/>
          <w:position w:val="-2"/>
          <w:sz w:val="32"/>
          <w:szCs w:val="32"/>
          <w:lang w:eastAsia="zh-TW"/>
        </w:rPr>
      </w:pPr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核銷</w:t>
      </w:r>
      <w:r w:rsidR="00CF1C5F" w:rsidRPr="002A07AD">
        <w:rPr>
          <w:rFonts w:ascii="微軟正黑體" w:eastAsia="微軟正黑體" w:hAnsi="微軟正黑體" w:cs="Arial" w:hint="eastAsia"/>
          <w:position w:val="-2"/>
          <w:sz w:val="28"/>
          <w:szCs w:val="28"/>
          <w:lang w:eastAsia="zh-TW"/>
        </w:rPr>
        <w:t>文件</w:t>
      </w:r>
      <w:r w:rsidRPr="002A07AD">
        <w:rPr>
          <w:rFonts w:ascii="微軟正黑體" w:eastAsia="微軟正黑體" w:hAnsi="微軟正黑體" w:cs="Arial"/>
          <w:position w:val="-2"/>
          <w:sz w:val="28"/>
          <w:szCs w:val="28"/>
          <w:lang w:eastAsia="zh-TW"/>
        </w:rPr>
        <w:t>說明</w:t>
      </w:r>
    </w:p>
    <w:p w:rsidR="00FD4A0A" w:rsidRPr="00826ECE" w:rsidRDefault="00FD4A0A" w:rsidP="002A07AD">
      <w:pPr>
        <w:spacing w:after="0" w:line="240" w:lineRule="auto"/>
        <w:ind w:right="-20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FD4A0A" w:rsidRPr="00826ECE" w:rsidRDefault="00FD4A0A" w:rsidP="002A07AD">
      <w:pPr>
        <w:spacing w:before="8" w:after="0" w:line="240" w:lineRule="auto"/>
        <w:rPr>
          <w:rFonts w:ascii="微軟正黑體" w:eastAsia="微軟正黑體" w:hAnsi="微軟正黑體" w:cs="Arial"/>
          <w:sz w:val="2"/>
          <w:szCs w:val="2"/>
          <w:lang w:eastAsia="zh-TW"/>
        </w:rPr>
      </w:pPr>
    </w:p>
    <w:tbl>
      <w:tblPr>
        <w:tblW w:w="0" w:type="auto"/>
        <w:tblInd w:w="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6427"/>
      </w:tblGrid>
      <w:tr w:rsidR="001B6242" w:rsidRPr="00826ECE" w:rsidTr="00CD08CA">
        <w:trPr>
          <w:trHeight w:hRule="exact" w:val="551"/>
        </w:trPr>
        <w:tc>
          <w:tcPr>
            <w:tcW w:w="44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242" w:rsidRPr="00826ECE" w:rsidRDefault="00A6142D" w:rsidP="002A07AD">
            <w:pPr>
              <w:spacing w:after="0" w:line="240" w:lineRule="auto"/>
              <w:ind w:left="99" w:rightChars="709" w:right="1560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          </w:t>
            </w:r>
            <w:r w:rsidR="005F1984"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核銷文</w:t>
            </w:r>
            <w:r w:rsidR="001B6242"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</w:rPr>
              <w:t>件</w:t>
            </w:r>
            <w:r w:rsidR="0000672B"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64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242" w:rsidRPr="00826ECE" w:rsidRDefault="00A6142D" w:rsidP="002A07AD">
            <w:pPr>
              <w:spacing w:after="0" w:line="240" w:lineRule="auto"/>
              <w:ind w:right="1958"/>
              <w:jc w:val="both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           </w:t>
            </w:r>
            <w:r w:rsidR="001E447D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  </w:t>
            </w:r>
            <w:proofErr w:type="spellStart"/>
            <w:r w:rsidR="0000672B"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</w:rPr>
              <w:t>核銷文件</w:t>
            </w:r>
            <w:proofErr w:type="spellEnd"/>
            <w:r w:rsidR="0000672B"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說明</w:t>
            </w:r>
          </w:p>
        </w:tc>
      </w:tr>
      <w:tr w:rsidR="00A244D8" w:rsidRPr="00826ECE" w:rsidTr="00F77244">
        <w:trPr>
          <w:trHeight w:hRule="exact" w:val="524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0A05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1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學者護照影本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0A05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個人資料</w:t>
            </w:r>
            <w:proofErr w:type="gramStart"/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頁面影本</w:t>
            </w:r>
            <w:proofErr w:type="gramEnd"/>
          </w:p>
        </w:tc>
      </w:tr>
      <w:tr w:rsidR="00A244D8" w:rsidRPr="00826ECE" w:rsidTr="00021E41">
        <w:trPr>
          <w:trHeight w:hRule="exact" w:val="950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0A05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2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電子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機票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0A05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1. 機票</w:t>
            </w:r>
            <w:proofErr w:type="gramStart"/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艙等限經濟艙</w:t>
            </w:r>
            <w:proofErr w:type="gramEnd"/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(機票艙等名需為ECONOMY)</w:t>
            </w:r>
          </w:p>
          <w:p w:rsidR="00A244D8" w:rsidRPr="00826ECE" w:rsidRDefault="00A244D8" w:rsidP="000A05AD">
            <w:pPr>
              <w:spacing w:after="0" w:line="240" w:lineRule="auto"/>
              <w:ind w:left="281" w:right="-20" w:hangingChars="117" w:hanging="281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2. 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電子機票須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學者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親筆簽名</w:t>
            </w:r>
          </w:p>
        </w:tc>
      </w:tr>
      <w:tr w:rsidR="00A244D8" w:rsidRPr="00826ECE" w:rsidTr="00CD08CA">
        <w:trPr>
          <w:trHeight w:hRule="exact" w:val="2562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w w:val="89"/>
                <w:sz w:val="24"/>
                <w:szCs w:val="24"/>
                <w:lang w:eastAsia="zh-TW"/>
              </w:rPr>
              <w:t>3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購票證明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66" w:right="51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1.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購票證</w:t>
            </w:r>
            <w:bookmarkStart w:id="0" w:name="_GoBack"/>
            <w:bookmarkEnd w:id="0"/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明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以下擇</w:t>
            </w:r>
            <w:proofErr w:type="gramStart"/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一</w:t>
            </w:r>
            <w:proofErr w:type="gramEnd"/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提供：</w:t>
            </w:r>
          </w:p>
          <w:p w:rsidR="00A244D8" w:rsidRPr="00826ECE" w:rsidRDefault="00A244D8" w:rsidP="002A07AD">
            <w:pPr>
              <w:spacing w:after="0" w:line="240" w:lineRule="auto"/>
              <w:ind w:left="283" w:right="51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(1)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旅行業代收轉付收據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br/>
            </w:r>
            <w:r>
              <w:rPr>
                <w:rFonts w:ascii="微軟正黑體" w:eastAsia="微軟正黑體" w:hAnsi="微軟正黑體" w:cs="Arial" w:hint="eastAsia"/>
                <w:w w:val="150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w w:val="150"/>
                <w:position w:val="-1"/>
                <w:sz w:val="24"/>
                <w:szCs w:val="24"/>
                <w:lang w:eastAsia="zh-TW"/>
              </w:rPr>
              <w:t>(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買受人</w:t>
            </w:r>
            <w:r w:rsidRPr="00826ECE">
              <w:rPr>
                <w:rFonts w:ascii="微軟正黑體" w:eastAsia="微軟正黑體" w:hAnsi="微軟正黑體" w:cs="Arial"/>
                <w:w w:val="179"/>
                <w:position w:val="-1"/>
                <w:sz w:val="24"/>
                <w:szCs w:val="24"/>
                <w:lang w:eastAsia="zh-TW"/>
              </w:rPr>
              <w:t>: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高雄醫學大學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，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統編</w:t>
            </w:r>
            <w:r w:rsidRPr="00826ECE">
              <w:rPr>
                <w:rFonts w:ascii="微軟正黑體" w:eastAsia="微軟正黑體" w:hAnsi="微軟正黑體" w:cs="Arial"/>
                <w:w w:val="179"/>
                <w:position w:val="-1"/>
                <w:sz w:val="24"/>
                <w:szCs w:val="24"/>
                <w:lang w:eastAsia="zh-TW"/>
              </w:rPr>
              <w:t>: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76001900</w:t>
            </w:r>
            <w:r w:rsidRPr="00826ECE">
              <w:rPr>
                <w:rFonts w:ascii="微軟正黑體" w:eastAsia="微軟正黑體" w:hAnsi="微軟正黑體" w:cs="Arial"/>
                <w:w w:val="150"/>
                <w:position w:val="-1"/>
                <w:sz w:val="24"/>
                <w:szCs w:val="24"/>
                <w:lang w:eastAsia="zh-TW"/>
              </w:rPr>
              <w:t>)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A244D8" w:rsidRPr="00826ECE" w:rsidRDefault="00A244D8" w:rsidP="002A07AD">
            <w:pPr>
              <w:spacing w:after="0" w:line="240" w:lineRule="auto"/>
              <w:ind w:left="283" w:right="51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(2)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機票購票證明</w:t>
            </w:r>
          </w:p>
          <w:p w:rsidR="00A244D8" w:rsidRPr="00826ECE" w:rsidRDefault="00A244D8" w:rsidP="002A07AD">
            <w:pPr>
              <w:spacing w:after="0" w:line="240" w:lineRule="auto"/>
              <w:ind w:left="283" w:right="51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(3)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足資證明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機票</w:t>
            </w:r>
            <w:proofErr w:type="gramStart"/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票</w:t>
            </w:r>
            <w:proofErr w:type="gramEnd"/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款之文件</w:t>
            </w:r>
          </w:p>
          <w:p w:rsidR="00A244D8" w:rsidRPr="00826ECE" w:rsidRDefault="00A244D8" w:rsidP="002A07AD">
            <w:pPr>
              <w:spacing w:after="0" w:line="240" w:lineRule="auto"/>
              <w:ind w:right="51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2. 購票證明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須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學者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親筆簽名</w:t>
            </w:r>
          </w:p>
        </w:tc>
      </w:tr>
      <w:tr w:rsidR="00A244D8" w:rsidRPr="00826ECE" w:rsidTr="0044672E">
        <w:trPr>
          <w:trHeight w:hRule="exact" w:val="1263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w w:val="89"/>
                <w:sz w:val="24"/>
                <w:szCs w:val="24"/>
                <w:lang w:eastAsia="zh-TW"/>
              </w:rPr>
              <w:t>4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學者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登機證/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出入境證明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560BE4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1.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入境證明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：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來程登機</w:t>
            </w:r>
            <w:proofErr w:type="gramEnd"/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證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正本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 </w:t>
            </w:r>
          </w:p>
          <w:p w:rsidR="00A244D8" w:rsidRDefault="00A244D8" w:rsidP="00BB3D9C">
            <w:pPr>
              <w:spacing w:after="0" w:line="240" w:lineRule="auto"/>
              <w:ind w:left="283" w:right="-20" w:hangingChars="118" w:hanging="283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2. </w:t>
            </w:r>
            <w:r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出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境證明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回程登機證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正本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 xml:space="preserve"> 或 </w:t>
            </w:r>
          </w:p>
          <w:p w:rsidR="00A244D8" w:rsidRPr="00826ECE" w:rsidRDefault="00A244D8" w:rsidP="006073A9">
            <w:pPr>
              <w:spacing w:after="0" w:line="240" w:lineRule="auto"/>
              <w:ind w:leftChars="705" w:left="1834" w:right="-20" w:hangingChars="118" w:hanging="283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回程出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境</w:t>
            </w:r>
            <w:proofErr w:type="gramStart"/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戳章影本</w:t>
            </w:r>
            <w:proofErr w:type="gramEnd"/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(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須申請教師簽名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)</w:t>
            </w:r>
          </w:p>
        </w:tc>
      </w:tr>
      <w:tr w:rsidR="00A244D8" w:rsidRPr="00826ECE" w:rsidTr="008847B3">
        <w:trPr>
          <w:trHeight w:hRule="exact" w:val="564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w w:val="89"/>
                <w:sz w:val="24"/>
                <w:szCs w:val="24"/>
                <w:lang w:eastAsia="zh-TW"/>
              </w:rPr>
              <w:t>5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學者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蒞校交流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詳細行程表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格式自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訂</w:t>
            </w:r>
          </w:p>
        </w:tc>
      </w:tr>
      <w:tr w:rsidR="00A244D8" w:rsidRPr="00826ECE" w:rsidTr="008847B3">
        <w:trPr>
          <w:trHeight w:hRule="exact" w:val="572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w w:val="89"/>
                <w:sz w:val="24"/>
                <w:szCs w:val="24"/>
                <w:lang w:eastAsia="zh-TW"/>
              </w:rPr>
              <w:t>6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免扣取補充保費申請表</w:t>
            </w: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可至人事室網頁下載</w:t>
            </w:r>
          </w:p>
        </w:tc>
      </w:tr>
      <w:tr w:rsidR="00A244D8" w:rsidRPr="00826ECE" w:rsidTr="008847B3">
        <w:trPr>
          <w:trHeight w:hRule="exact" w:val="552"/>
        </w:trPr>
        <w:tc>
          <w:tcPr>
            <w:tcW w:w="44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before="57"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w w:val="89"/>
                <w:sz w:val="24"/>
                <w:szCs w:val="24"/>
                <w:lang w:eastAsia="zh-TW"/>
              </w:rPr>
              <w:t>7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  <w:t>校外人士簽收收據正本</w:t>
            </w:r>
          </w:p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可至</w:t>
            </w:r>
            <w:r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會計</w:t>
            </w: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室網頁下載</w:t>
            </w:r>
          </w:p>
        </w:tc>
      </w:tr>
      <w:tr w:rsidR="00A244D8" w:rsidRPr="00826ECE" w:rsidTr="0000311B">
        <w:trPr>
          <w:trHeight w:hRule="exact" w:val="566"/>
        </w:trPr>
        <w:tc>
          <w:tcPr>
            <w:tcW w:w="4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105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w w:val="89"/>
                <w:position w:val="-2"/>
                <w:sz w:val="24"/>
                <w:szCs w:val="24"/>
                <w:lang w:eastAsia="zh-TW"/>
              </w:rPr>
              <w:t>8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.</w:t>
            </w:r>
            <w:r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826ECE">
              <w:rPr>
                <w:rFonts w:ascii="微軟正黑體" w:eastAsia="微軟正黑體" w:hAnsi="微軟正黑體" w:cs="Arial"/>
                <w:position w:val="-2"/>
                <w:sz w:val="24"/>
                <w:szCs w:val="24"/>
                <w:lang w:eastAsia="zh-TW"/>
              </w:rPr>
              <w:t>成果報告電子檔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right="-20"/>
              <w:jc w:val="both"/>
              <w:rPr>
                <w:rFonts w:ascii="微軟正黑體" w:eastAsia="微軟正黑體" w:hAnsi="微軟正黑體" w:cs="Arial"/>
                <w:sz w:val="24"/>
                <w:szCs w:val="24"/>
                <w:lang w:eastAsia="zh-TW"/>
              </w:rPr>
            </w:pPr>
            <w:r w:rsidRPr="00826ECE">
              <w:rPr>
                <w:rFonts w:ascii="微軟正黑體" w:eastAsia="微軟正黑體" w:hAnsi="微軟正黑體" w:cs="Arial" w:hint="eastAsia"/>
                <w:sz w:val="24"/>
                <w:szCs w:val="24"/>
                <w:lang w:eastAsia="zh-TW"/>
              </w:rPr>
              <w:t>內容及檔案格式自訂</w:t>
            </w:r>
          </w:p>
        </w:tc>
      </w:tr>
      <w:tr w:rsidR="00A244D8" w:rsidRPr="00826ECE" w:rsidTr="00010F06">
        <w:trPr>
          <w:trHeight w:val="987"/>
        </w:trPr>
        <w:tc>
          <w:tcPr>
            <w:tcW w:w="109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4D8" w:rsidRPr="00826ECE" w:rsidRDefault="00A244D8" w:rsidP="002A07AD">
            <w:pPr>
              <w:spacing w:after="0" w:line="240" w:lineRule="auto"/>
              <w:ind w:left="321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 xml:space="preserve">1. 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核銷時請備妥上列文件，並依編號順序由上而下排列，不需裝訂</w:t>
            </w:r>
            <w:r w:rsidRPr="00826ECE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，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送至國際事務處。</w:t>
            </w:r>
          </w:p>
          <w:p w:rsidR="00A244D8" w:rsidRPr="00826ECE" w:rsidRDefault="00A244D8" w:rsidP="002A07AD">
            <w:pPr>
              <w:spacing w:before="42" w:after="0" w:line="240" w:lineRule="auto"/>
              <w:ind w:left="321" w:right="-20"/>
              <w:jc w:val="both"/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 xml:space="preserve">2. 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各項活動結束後</w:t>
            </w:r>
            <w:r w:rsidRPr="0037635C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兩</w:t>
            </w:r>
            <w:proofErr w:type="gramStart"/>
            <w:r w:rsidRPr="0037635C">
              <w:rPr>
                <w:rFonts w:ascii="微軟正黑體" w:eastAsia="微軟正黑體" w:hAnsi="微軟正黑體" w:cs="Arial" w:hint="eastAsia"/>
                <w:position w:val="-1"/>
                <w:sz w:val="24"/>
                <w:szCs w:val="24"/>
                <w:lang w:eastAsia="zh-TW"/>
              </w:rPr>
              <w:t>週</w:t>
            </w:r>
            <w:proofErr w:type="gramEnd"/>
            <w:r w:rsidRPr="0037635C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內</w:t>
            </w:r>
            <w:r w:rsidRPr="00826ECE">
              <w:rPr>
                <w:rFonts w:ascii="微軟正黑體" w:eastAsia="微軟正黑體" w:hAnsi="微軟正黑體" w:cs="Arial"/>
                <w:position w:val="-1"/>
                <w:sz w:val="24"/>
                <w:szCs w:val="24"/>
                <w:lang w:eastAsia="zh-TW"/>
              </w:rPr>
              <w:t>需辦理核銷完成。</w:t>
            </w:r>
          </w:p>
        </w:tc>
      </w:tr>
    </w:tbl>
    <w:p w:rsidR="00FD4A0A" w:rsidRPr="00826ECE" w:rsidRDefault="00FD4A0A" w:rsidP="002A07AD">
      <w:pPr>
        <w:spacing w:after="0" w:line="240" w:lineRule="auto"/>
        <w:ind w:right="-20"/>
        <w:rPr>
          <w:rFonts w:ascii="微軟正黑體" w:eastAsia="微軟正黑體" w:hAnsi="微軟正黑體" w:cs="Arial"/>
          <w:position w:val="-1"/>
          <w:sz w:val="24"/>
          <w:szCs w:val="24"/>
          <w:lang w:eastAsia="zh-TW"/>
        </w:rPr>
      </w:pPr>
    </w:p>
    <w:p w:rsidR="006E7DCC" w:rsidRPr="00826ECE" w:rsidRDefault="006E7DCC" w:rsidP="002A07AD">
      <w:pPr>
        <w:spacing w:after="0" w:line="240" w:lineRule="auto"/>
        <w:ind w:left="146" w:right="-20"/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</w:pPr>
      <w:r w:rsidRPr="00826ECE">
        <w:rPr>
          <w:rFonts w:ascii="微軟正黑體" w:eastAsia="微軟正黑體" w:hAnsi="微軟正黑體" w:cs="Arial"/>
          <w:color w:val="FF0000"/>
          <w:w w:val="128"/>
          <w:sz w:val="24"/>
          <w:szCs w:val="24"/>
          <w:lang w:eastAsia="zh-TW"/>
        </w:rPr>
        <w:t>*</w:t>
      </w:r>
      <w:r w:rsidRPr="00826ECE"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  <w:t>本人已詳閱</w:t>
      </w:r>
      <w:proofErr w:type="gramStart"/>
      <w:r w:rsidRPr="00826ECE"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  <w:t>107</w:t>
      </w:r>
      <w:proofErr w:type="gramEnd"/>
      <w:r w:rsidRPr="00826ECE"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  <w:t>年度「高教深耕計畫－國際學術交流暨前期研究計畫洽談補助」</w:t>
      </w:r>
      <w:r w:rsidR="001304D6" w:rsidRPr="00826ECE"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  <w:t>核銷</w:t>
      </w:r>
      <w:r w:rsidR="00EC0AD6" w:rsidRPr="00826ECE">
        <w:rPr>
          <w:rFonts w:ascii="微軟正黑體" w:eastAsia="微軟正黑體" w:hAnsi="微軟正黑體" w:cs="Arial" w:hint="eastAsia"/>
          <w:color w:val="FF0000"/>
          <w:sz w:val="24"/>
          <w:szCs w:val="24"/>
          <w:lang w:eastAsia="zh-TW"/>
        </w:rPr>
        <w:t>文件</w:t>
      </w:r>
      <w:r w:rsidRPr="00826ECE">
        <w:rPr>
          <w:rFonts w:ascii="微軟正黑體" w:eastAsia="微軟正黑體" w:hAnsi="微軟正黑體" w:cs="Arial"/>
          <w:color w:val="FF0000"/>
          <w:sz w:val="24"/>
          <w:szCs w:val="24"/>
          <w:lang w:eastAsia="zh-TW"/>
        </w:rPr>
        <w:t>說明，並同意遵守。</w:t>
      </w:r>
    </w:p>
    <w:p w:rsidR="0004751F" w:rsidRPr="002A07AD" w:rsidRDefault="0004751F" w:rsidP="002A07AD">
      <w:pPr>
        <w:spacing w:after="0" w:line="240" w:lineRule="auto"/>
        <w:ind w:right="-20"/>
        <w:rPr>
          <w:rFonts w:ascii="微軟正黑體" w:eastAsia="微軟正黑體" w:hAnsi="微軟正黑體" w:cs="Arial"/>
          <w:sz w:val="24"/>
          <w:szCs w:val="24"/>
          <w:lang w:eastAsia="zh-TW"/>
        </w:rPr>
      </w:pPr>
    </w:p>
    <w:p w:rsidR="006E7DCC" w:rsidRPr="00826ECE" w:rsidRDefault="006F07F1" w:rsidP="002A07AD">
      <w:pPr>
        <w:tabs>
          <w:tab w:val="left" w:pos="2300"/>
          <w:tab w:val="left" w:pos="4280"/>
        </w:tabs>
        <w:spacing w:after="0" w:line="240" w:lineRule="auto"/>
        <w:ind w:left="146" w:right="-20"/>
        <w:rPr>
          <w:rFonts w:ascii="微軟正黑體" w:eastAsia="微軟正黑體" w:hAnsi="微軟正黑體" w:cs="Arial"/>
          <w:i/>
          <w:lang w:eastAsia="zh-TW"/>
        </w:rPr>
      </w:pPr>
      <w:r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lang w:eastAsia="zh-TW"/>
        </w:rPr>
        <w:t>申請者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lang w:eastAsia="zh-TW"/>
        </w:rPr>
        <w:t>簽名</w:t>
      </w:r>
      <w:r w:rsidR="00010F06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lang w:eastAsia="zh-TW"/>
        </w:rPr>
        <w:t>: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u w:val="single" w:color="FF0000"/>
          <w:lang w:eastAsia="zh-TW"/>
        </w:rPr>
        <w:t xml:space="preserve"> 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u w:val="single" w:color="FF0000"/>
          <w:lang w:eastAsia="zh-TW"/>
        </w:rPr>
        <w:tab/>
      </w:r>
      <w:r w:rsidR="0004751F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  </w:t>
      </w:r>
      <w:r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  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lang w:eastAsia="zh-TW"/>
        </w:rPr>
        <w:t xml:space="preserve"> 日期</w:t>
      </w:r>
      <w:r w:rsidR="00010F06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lang w:eastAsia="zh-TW"/>
        </w:rPr>
        <w:t>: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u w:val="single" w:color="FF0000"/>
          <w:lang w:eastAsia="zh-TW"/>
        </w:rPr>
        <w:t xml:space="preserve"> </w:t>
      </w:r>
      <w:r w:rsidR="006E7DCC" w:rsidRPr="00826ECE">
        <w:rPr>
          <w:rFonts w:ascii="微軟正黑體" w:eastAsia="微軟正黑體" w:hAnsi="微軟正黑體" w:cs="Arial"/>
          <w:color w:val="FF0000"/>
          <w:position w:val="-2"/>
          <w:sz w:val="24"/>
          <w:szCs w:val="24"/>
          <w:u w:val="single" w:color="FF0000"/>
          <w:lang w:eastAsia="zh-TW"/>
        </w:rPr>
        <w:tab/>
      </w:r>
      <w:r w:rsidR="0004751F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</w:t>
      </w:r>
      <w:r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</w:t>
      </w:r>
      <w:r w:rsidR="0004751F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  </w:t>
      </w:r>
      <w:r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 </w:t>
      </w:r>
      <w:r w:rsidR="00CF2140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</w:t>
      </w:r>
      <w:r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</w:t>
      </w:r>
      <w:r w:rsidR="005E0462" w:rsidRPr="00826ECE">
        <w:rPr>
          <w:rFonts w:ascii="微軟正黑體" w:eastAsia="微軟正黑體" w:hAnsi="微軟正黑體" w:cs="Arial" w:hint="eastAsia"/>
          <w:color w:val="FF0000"/>
          <w:position w:val="-2"/>
          <w:sz w:val="24"/>
          <w:szCs w:val="24"/>
          <w:u w:val="single" w:color="FF0000"/>
          <w:lang w:eastAsia="zh-TW"/>
        </w:rPr>
        <w:t xml:space="preserve">  </w:t>
      </w:r>
    </w:p>
    <w:sectPr w:rsidR="006E7DCC" w:rsidRPr="00826ECE" w:rsidSect="00701287">
      <w:headerReference w:type="default" r:id="rId8"/>
      <w:pgSz w:w="11920" w:h="16840"/>
      <w:pgMar w:top="520" w:right="300" w:bottom="1700" w:left="58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8C" w:rsidRDefault="001C738C">
      <w:pPr>
        <w:spacing w:after="0" w:line="240" w:lineRule="auto"/>
      </w:pPr>
      <w:r>
        <w:separator/>
      </w:r>
    </w:p>
  </w:endnote>
  <w:endnote w:type="continuationSeparator" w:id="0">
    <w:p w:rsidR="001C738C" w:rsidRDefault="001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8C" w:rsidRDefault="001C738C">
      <w:pPr>
        <w:spacing w:after="0" w:line="240" w:lineRule="auto"/>
      </w:pPr>
      <w:r>
        <w:separator/>
      </w:r>
    </w:p>
  </w:footnote>
  <w:footnote w:type="continuationSeparator" w:id="0">
    <w:p w:rsidR="001C738C" w:rsidRDefault="001C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2" w:rsidRDefault="001C738C">
    <w:pPr>
      <w:spacing w:after="0" w:line="200" w:lineRule="exact"/>
      <w:rPr>
        <w:sz w:val="20"/>
        <w:szCs w:val="20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0A"/>
    <w:rsid w:val="0000311B"/>
    <w:rsid w:val="0000672B"/>
    <w:rsid w:val="00010F06"/>
    <w:rsid w:val="00021E41"/>
    <w:rsid w:val="0004751F"/>
    <w:rsid w:val="00047871"/>
    <w:rsid w:val="000600CB"/>
    <w:rsid w:val="000932FA"/>
    <w:rsid w:val="000B5181"/>
    <w:rsid w:val="000E467F"/>
    <w:rsid w:val="00126B1A"/>
    <w:rsid w:val="001304D6"/>
    <w:rsid w:val="00185AFF"/>
    <w:rsid w:val="001950F5"/>
    <w:rsid w:val="001B6242"/>
    <w:rsid w:val="001C738C"/>
    <w:rsid w:val="001E447D"/>
    <w:rsid w:val="00220915"/>
    <w:rsid w:val="002A07AD"/>
    <w:rsid w:val="002A4F37"/>
    <w:rsid w:val="002C3AF5"/>
    <w:rsid w:val="002C4788"/>
    <w:rsid w:val="002C729C"/>
    <w:rsid w:val="003452F1"/>
    <w:rsid w:val="00366CD2"/>
    <w:rsid w:val="0037635C"/>
    <w:rsid w:val="003B1FC3"/>
    <w:rsid w:val="00415679"/>
    <w:rsid w:val="0044672E"/>
    <w:rsid w:val="00471C22"/>
    <w:rsid w:val="004E5C2B"/>
    <w:rsid w:val="0056070F"/>
    <w:rsid w:val="00560BE4"/>
    <w:rsid w:val="005E0462"/>
    <w:rsid w:val="005F1984"/>
    <w:rsid w:val="00605C37"/>
    <w:rsid w:val="006073A9"/>
    <w:rsid w:val="00612E1C"/>
    <w:rsid w:val="00631D03"/>
    <w:rsid w:val="006745DF"/>
    <w:rsid w:val="0068297F"/>
    <w:rsid w:val="00684311"/>
    <w:rsid w:val="006A0034"/>
    <w:rsid w:val="006C22CB"/>
    <w:rsid w:val="006E7DCC"/>
    <w:rsid w:val="006F07F1"/>
    <w:rsid w:val="00735F30"/>
    <w:rsid w:val="00747A1B"/>
    <w:rsid w:val="0075348D"/>
    <w:rsid w:val="007B0E88"/>
    <w:rsid w:val="007C4181"/>
    <w:rsid w:val="007D2187"/>
    <w:rsid w:val="007D327D"/>
    <w:rsid w:val="00826ECE"/>
    <w:rsid w:val="00880234"/>
    <w:rsid w:val="008847B3"/>
    <w:rsid w:val="008A08DF"/>
    <w:rsid w:val="008E5C67"/>
    <w:rsid w:val="008F3756"/>
    <w:rsid w:val="0094469E"/>
    <w:rsid w:val="009947E6"/>
    <w:rsid w:val="009B1443"/>
    <w:rsid w:val="00A07456"/>
    <w:rsid w:val="00A244D8"/>
    <w:rsid w:val="00A45EAA"/>
    <w:rsid w:val="00A5017E"/>
    <w:rsid w:val="00A6142D"/>
    <w:rsid w:val="00AB1EC7"/>
    <w:rsid w:val="00AD01A1"/>
    <w:rsid w:val="00AE43C2"/>
    <w:rsid w:val="00B63E15"/>
    <w:rsid w:val="00BB3D9C"/>
    <w:rsid w:val="00BB689B"/>
    <w:rsid w:val="00BB7F51"/>
    <w:rsid w:val="00BC79BB"/>
    <w:rsid w:val="00BD1BA3"/>
    <w:rsid w:val="00C9211F"/>
    <w:rsid w:val="00CA7CD4"/>
    <w:rsid w:val="00CB3EA3"/>
    <w:rsid w:val="00CC437F"/>
    <w:rsid w:val="00CD08CA"/>
    <w:rsid w:val="00CD6840"/>
    <w:rsid w:val="00CD79F9"/>
    <w:rsid w:val="00CF1C5F"/>
    <w:rsid w:val="00CF2140"/>
    <w:rsid w:val="00D67591"/>
    <w:rsid w:val="00DB1B91"/>
    <w:rsid w:val="00E0417D"/>
    <w:rsid w:val="00EC0AD6"/>
    <w:rsid w:val="00EF6519"/>
    <w:rsid w:val="00F157E2"/>
    <w:rsid w:val="00F172A9"/>
    <w:rsid w:val="00F51A85"/>
    <w:rsid w:val="00F77244"/>
    <w:rsid w:val="00FA437F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0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4D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3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4D6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0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04D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30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04D6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C66A-F887-4FE0-B738-8BE125E4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KMUIUSR</dc:creator>
  <cp:lastModifiedBy>KMUIUSR</cp:lastModifiedBy>
  <cp:revision>78</cp:revision>
  <cp:lastPrinted>2018-05-14T07:26:00Z</cp:lastPrinted>
  <dcterms:created xsi:type="dcterms:W3CDTF">2018-05-03T08:23:00Z</dcterms:created>
  <dcterms:modified xsi:type="dcterms:W3CDTF">2018-05-14T08:58:00Z</dcterms:modified>
</cp:coreProperties>
</file>